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Tisková zpráva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13. září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Objevte svět semínek na minikonferenci Semínkovna v Brně!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Minikonference o soběstačném pěstování, výměně semínek a udržitelné budoucnosti se uskuteční 19. října v Impact Hub Brno.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Máte rádi zahradničení a zajímáte se o soběstačnost? Přijďte v sobotu 19. října do Impact Hub Brno na minikonferenci občanské iniciativy Semínkovna. Objevíte, jak fungují semínkové knihovny a jak se do jejich podpory můžete zapojit i vy. Kromě semínkové burzy, kde si můžete vyměnit vlastní přebytky s dalšími nadšenci, vám představíme projekt Patron semínek a nový online kurz pro začátečníky. Získáte praktické tipy pro soběstačné pěstování a obohatíte svou zahradu o nové odrůdy. Vstup je zdarma, ale kapacita je omezená – registrujte se včas!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Minikonference Semínkovna, která se letos přesouvá z Prahy do Brna, je třetí akcí v řadě, kde se zahradní nadšenci mohou setkat a sdílet své zkušenosti. Zakladatelka Semínkovny, Klára Hrdá, zahájí program a představí projekt Patron semínek, jehož cílem je podpořit lokální soběstačnost a ochranu vzácných odrůd. </w:t>
      </w:r>
      <w:r w:rsidDel="00000000" w:rsidR="00000000" w:rsidRPr="00000000">
        <w:rPr>
          <w:i w:val="1"/>
          <w:rtl w:val="0"/>
        </w:rPr>
        <w:t xml:space="preserve">„Chtěli jsme vytvořit systém, díky němuž se zahradníci stanou patrony určitých druhů rostlin a pomohou je uchovat pro další generace,“ </w:t>
      </w:r>
      <w:r w:rsidDel="00000000" w:rsidR="00000000" w:rsidRPr="00000000">
        <w:rPr>
          <w:b w:val="1"/>
          <w:rtl w:val="0"/>
        </w:rPr>
        <w:t xml:space="preserve">vysvětluje Klára Hrdá, zakladatelka občanské iniciativy a jednatelka spolku Semínkovna, z.s.</w:t>
      </w:r>
      <w:r w:rsidDel="00000000" w:rsidR="00000000" w:rsidRPr="00000000">
        <w:rPr>
          <w:rtl w:val="0"/>
        </w:rPr>
        <w:t xml:space="preserve">. Tento projekt nabízí nejen praktické rady, ale také inspiraci, jak se stát součástí širší komunity.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Součástí minikonference bude také tradiční semínková burza, kde si můžete vyměnit přebytky semínek a rozšířit svou zahradu o nové druhy.</w:t>
      </w:r>
      <w:r w:rsidDel="00000000" w:rsidR="00000000" w:rsidRPr="00000000">
        <w:rPr>
          <w:i w:val="1"/>
          <w:rtl w:val="0"/>
        </w:rPr>
        <w:t xml:space="preserve"> „Burzy jsou skvělou příležitostí, jak získat semínka, která mnohdy nejsou běžně dostupná, a zároveň tím podpořit diverzitu v našich zahradách,“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dodává Klára Hrdá</w:t>
      </w:r>
      <w:r w:rsidDel="00000000" w:rsidR="00000000" w:rsidRPr="00000000">
        <w:rPr>
          <w:rtl w:val="0"/>
        </w:rPr>
        <w:t xml:space="preserve">. Akce nabídne rovněž diskuse o ekologickém pěstování, semináře o permakultuře a praktické rady pro začínající i zkušené zahradníky.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Vstup je zdarma, ale kapacita je omezená, takže neváhejte a rezervujte si své místo již nyní! Pokud to máte do Brna daleko, registrujte se pro získání záznamu z celé akce. Registrační formulář je zde: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forms.gle/nqw2rChcNbjQnQEP9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Komu je akce určená?</w:t>
        <w:br w:type="textWrapping"/>
      </w:r>
      <w:r w:rsidDel="00000000" w:rsidR="00000000" w:rsidRPr="00000000">
        <w:rPr>
          <w:rtl w:val="0"/>
        </w:rPr>
        <w:t xml:space="preserve">Minikonference je určena pro zahradní nadšence, začínající pěstitele, permakulturní zahradníky i ekologicky smýšlející lidi. Ať už máte zkušenosti se zahradničením, nebo teprve začínáte, najdete zde cenné informace a inspiraci. Akce je také ideální pro ty, kteří chtějí přispět k uchování vzácných odrůd a podpořit biodiverzitu.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 iniciativě Semínkovna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Semínkovna je komunita, která podporuje výměnu semínek a uchovávání lokálních, vzácných a tradičních odrůd rostlin. Funguje na principu semínkových knihoven, kde si můžete zdarma vybrat semínka a na oplátku přinést své přebytky. Po celé České republice je přes 160 semínkových knihoven a jejich myšlenka se rozšířila i za hranice, například na Slovensko, do Polska. V rámci programu Challenge Fund Grant pak také do Moldávie nebo Gruzie.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Spolek Semínkovna, z.s. se věnuje osvětě o domácím semenažení,uchovávání semínek, organizuje workshopy, vzdělávací kurzy a burzy. Jeho posláním je podpora lokální soběstačnosti a ochrana biodiverzity.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Program akce </w:t>
      </w:r>
      <w:r w:rsidDel="00000000" w:rsidR="00000000" w:rsidRPr="00000000">
        <w:rPr>
          <w:rtl w:val="0"/>
        </w:rPr>
        <w:t xml:space="preserve">/změna programu vyhrazena/</w:t>
      </w:r>
      <w:r w:rsidDel="00000000" w:rsidR="00000000" w:rsidRPr="00000000">
        <w:rPr>
          <w:b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13:00 – Zahájení</w:t>
        <w:br w:type="textWrapping"/>
        <w:t xml:space="preserve">13:00 – 13:30 Semínková burza a networking</w:t>
        <w:br w:type="textWrapping"/>
        <w:t xml:space="preserve">13:30 – Úvodní slovo (Klára Hrdá)</w:t>
        <w:br w:type="textWrapping"/>
        <w:t xml:space="preserve">13:35 – 13:50 Co je Semínkovna a Patron semínek? (Klára Hrdá)</w:t>
        <w:br w:type="textWrapping"/>
        <w:t xml:space="preserve">13:50 – 14:20 Good practices – Zahrada 5ti elementů (Zuzana Řezáčová)</w:t>
        <w:br w:type="textWrapping"/>
        <w:t xml:space="preserve">14:20 – 14:35 Co nového v Semínkovně? (Klára Hrdá)</w:t>
        <w:br w:type="textWrapping"/>
        <w:t xml:space="preserve">14:35 – 15:00 Panelová diskuse: Jak na to? (Zuzana Řezáčová, Dorota Papoušková, Klára Hrdá)</w:t>
        <w:br w:type="textWrapping"/>
        <w:t xml:space="preserve">15:00 – 15:45 Pauza, networking a občerstvení</w:t>
        <w:br w:type="textWrapping"/>
        <w:t xml:space="preserve">15:45 – 17:00 Permakulturní zahrada a semenaření (Alena Suchánková)</w:t>
        <w:br w:type="textWrapping"/>
        <w:t xml:space="preserve">17:00 – Závěrečné slovo</w:t>
        <w:br w:type="textWrapping"/>
        <w:t xml:space="preserve">17:00 – 17:30 Závěrečný networking</w:t>
        <w:br w:type="textWrapping"/>
        <w:t xml:space="preserve">17:30 – Konec akce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Akce se koná v rámci programu Stronger Roots, financovaného Evropskou unií. Názory vyjádřené během akce jsou názory autora a neodráží oficiální stanovisko Evropské unie ani Evropské výkonné agentury pro vzdělávání a kulturu (EACEA). Evropská unie ani EACEA nenese za tyto názory odpovědnost.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Pro více informací a registraci navštivte web: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https://seminkovna.cz/seminkovna-2024-seminkova-minikonference-brno/</w:t>
        </w:r>
      </w:hyperlink>
      <w:r w:rsidDel="00000000" w:rsidR="00000000" w:rsidRPr="00000000">
        <w:rPr>
          <w:color w:val="1155cc"/>
          <w:u w:val="single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 pro novináře: </w:t>
        <w:br w:type="textWrapping"/>
        <w:t xml:space="preserve">Klára Hrdá</w:t>
        <w:br w:type="textWrapping"/>
        <w:t xml:space="preserve">E-mail: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info@seminkovna.cz</w:t>
        </w:r>
      </w:hyperlink>
      <w:r w:rsidDel="00000000" w:rsidR="00000000" w:rsidRPr="00000000">
        <w:rPr>
          <w:rtl w:val="0"/>
        </w:rPr>
        <w:br w:type="textWrapping"/>
        <w:t xml:space="preserve">Tel.: 773474606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Akci pořádá: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Spolek Semínkovna, z.s.</w:t>
        <w:br w:type="textWrapping"/>
      </w:r>
      <w:r w:rsidDel="00000000" w:rsidR="00000000" w:rsidRPr="00000000">
        <w:rPr>
          <w:rtl w:val="0"/>
        </w:rPr>
        <w:t xml:space="preserve">Jsme česká nestátní nezisková organizace zaměřená na podporu osvěty a vzdělávání v oblasti domácí produkce semínek, lokálních odrůd a přírodního zahradničení. Od roku 2016 zastřešujeme síť více než 160 semínkových knihoven, tzv. semínkoven. Ty jsou dostupné veřejnosti po celé České republice přinášejí osvětu a umožňují bezplatnou výměnu semínek mezi zahrádkáři.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Ocenění: </w:t>
      </w:r>
      <w:r w:rsidDel="00000000" w:rsidR="00000000" w:rsidRPr="00000000">
        <w:rPr>
          <w:rtl w:val="0"/>
        </w:rPr>
        <w:br w:type="textWrapping"/>
        <w:t xml:space="preserve">Semifinalista Cen SDG´s 2022</w:t>
      </w:r>
    </w:p>
    <w:p w:rsidR="00000000" w:rsidDel="00000000" w:rsidP="00000000" w:rsidRDefault="00000000" w:rsidRPr="00000000" w14:paraId="00000016">
      <w:pPr>
        <w:spacing w:after="240" w:before="240" w:line="392.72727272727275" w:lineRule="auto"/>
        <w:rPr/>
      </w:pPr>
      <w:r w:rsidDel="00000000" w:rsidR="00000000" w:rsidRPr="00000000">
        <w:rPr>
          <w:rtl w:val="0"/>
        </w:rPr>
        <w:t xml:space="preserve">Vzdělávací projekt Semínkovna EDU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1. místo Akademie AWE 2022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3. místo Udržitelné projekty 2024</w:t>
      </w:r>
    </w:p>
    <w:p w:rsidR="00000000" w:rsidDel="00000000" w:rsidP="00000000" w:rsidRDefault="00000000" w:rsidRPr="00000000" w14:paraId="00000019">
      <w:pPr>
        <w:spacing w:after="240" w:before="240" w:line="392.72727272727275" w:lineRule="auto"/>
        <w:rPr/>
      </w:pPr>
      <w:r w:rsidDel="00000000" w:rsidR="00000000" w:rsidRPr="00000000">
        <w:rPr>
          <w:rtl w:val="0"/>
        </w:rPr>
        <w:t xml:space="preserve">Účastník akcelerátorů: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EWA od EIT Food (3. místo) 2022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Women in Tech 2024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  <w:t xml:space="preserve">                                            </w:t>
    </w:r>
    <w:r w:rsidDel="00000000" w:rsidR="00000000" w:rsidRPr="00000000">
      <w:rPr/>
      <w:drawing>
        <wp:inline distB="114300" distT="114300" distL="114300" distR="114300">
          <wp:extent cx="1319213" cy="13192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131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466725</wp:posOffset>
          </wp:positionV>
          <wp:extent cx="2578298" cy="871538"/>
          <wp:effectExtent b="0" l="0" r="0" t="0"/>
          <wp:wrapSquare wrapText="bothSides" distB="114300" distT="11430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8298" cy="8715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info@seminkovna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nqw2rChcNbjQnQEP9" TargetMode="External"/><Relationship Id="rId7" Type="http://schemas.openxmlformats.org/officeDocument/2006/relationships/hyperlink" Target="https://forms.gle/nqw2rChcNbjQnQEP9" TargetMode="External"/><Relationship Id="rId8" Type="http://schemas.openxmlformats.org/officeDocument/2006/relationships/hyperlink" Target="https://seminkovna.cz/seminkovna-2024-seminkova-minikonference-brn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