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A9846" w14:textId="77777777" w:rsidR="00A01E71" w:rsidRPr="00A01E71" w:rsidRDefault="00A01E71" w:rsidP="00A01E71">
      <w:pPr>
        <w:pStyle w:val="Nadpis1"/>
      </w:pPr>
      <w:r w:rsidRPr="00A01E71">
        <w:t xml:space="preserve">Organizační životopis (CV) spolku </w:t>
      </w:r>
      <w:proofErr w:type="spellStart"/>
      <w:r w:rsidRPr="00A01E71">
        <w:t>Semínkovna</w:t>
      </w:r>
      <w:proofErr w:type="spellEnd"/>
      <w:r w:rsidRPr="00A01E71">
        <w:t xml:space="preserve">, </w:t>
      </w:r>
      <w:proofErr w:type="spellStart"/>
      <w:r w:rsidRPr="00A01E71">
        <w:t>z.s</w:t>
      </w:r>
      <w:proofErr w:type="spellEnd"/>
      <w:r w:rsidRPr="00A01E71">
        <w:t>.</w:t>
      </w:r>
    </w:p>
    <w:p w14:paraId="3AA09B68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3E76C6CA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b/>
          <w:bCs/>
          <w:sz w:val="22"/>
          <w:szCs w:val="22"/>
        </w:rPr>
        <w:t>1. Základní informace</w:t>
      </w:r>
    </w:p>
    <w:p w14:paraId="6DB4FD56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5367B0CC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Název organizace:</w:t>
      </w:r>
      <w:r w:rsidRPr="00A0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E71">
        <w:rPr>
          <w:rFonts w:ascii="Arial" w:hAnsi="Arial" w:cs="Arial"/>
          <w:sz w:val="22"/>
          <w:szCs w:val="22"/>
        </w:rPr>
        <w:t>Semínkovna</w:t>
      </w:r>
      <w:proofErr w:type="spellEnd"/>
      <w:r w:rsidRPr="00A01E7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1E71">
        <w:rPr>
          <w:rFonts w:ascii="Arial" w:hAnsi="Arial" w:cs="Arial"/>
          <w:sz w:val="22"/>
          <w:szCs w:val="22"/>
        </w:rPr>
        <w:t>z.s</w:t>
      </w:r>
      <w:proofErr w:type="spellEnd"/>
      <w:r w:rsidRPr="00A01E71">
        <w:rPr>
          <w:rFonts w:ascii="Arial" w:hAnsi="Arial" w:cs="Arial"/>
          <w:sz w:val="22"/>
          <w:szCs w:val="22"/>
        </w:rPr>
        <w:t>.</w:t>
      </w:r>
    </w:p>
    <w:p w14:paraId="4BF652CF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Rok založení:</w:t>
      </w:r>
      <w:r w:rsidRPr="00A01E71">
        <w:rPr>
          <w:rFonts w:ascii="Arial" w:hAnsi="Arial" w:cs="Arial"/>
          <w:sz w:val="22"/>
          <w:szCs w:val="22"/>
        </w:rPr>
        <w:t xml:space="preserve"> 2014</w:t>
      </w:r>
    </w:p>
    <w:p w14:paraId="43D39ABA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Právní status:</w:t>
      </w:r>
      <w:r w:rsidRPr="00A01E71">
        <w:rPr>
          <w:rFonts w:ascii="Arial" w:hAnsi="Arial" w:cs="Arial"/>
          <w:sz w:val="22"/>
          <w:szCs w:val="22"/>
        </w:rPr>
        <w:t xml:space="preserve"> Spolek registrovaný dle českého práva</w:t>
      </w:r>
    </w:p>
    <w:p w14:paraId="27E3AF02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Sídlo:</w:t>
      </w:r>
      <w:r w:rsidRPr="00A01E71">
        <w:rPr>
          <w:rFonts w:ascii="Arial" w:hAnsi="Arial" w:cs="Arial"/>
          <w:sz w:val="22"/>
          <w:szCs w:val="22"/>
        </w:rPr>
        <w:t xml:space="preserve"> Starý Brázdim 21, 250 63 Mratín</w:t>
      </w:r>
    </w:p>
    <w:p w14:paraId="64BDA69B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Kontaktní e-mail:</w:t>
      </w:r>
      <w:r w:rsidRPr="00A01E71">
        <w:rPr>
          <w:rFonts w:ascii="Arial" w:hAnsi="Arial" w:cs="Arial"/>
          <w:sz w:val="22"/>
          <w:szCs w:val="22"/>
        </w:rPr>
        <w:t xml:space="preserve"> info@seminkovna.cz</w:t>
      </w:r>
    </w:p>
    <w:p w14:paraId="5AAD8211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Webové stránky:</w:t>
      </w:r>
      <w:r w:rsidRPr="00A01E71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A01E71">
          <w:rPr>
            <w:rStyle w:val="Hypertextovodkaz"/>
            <w:rFonts w:ascii="Arial" w:hAnsi="Arial" w:cs="Arial"/>
            <w:sz w:val="22"/>
            <w:szCs w:val="22"/>
          </w:rPr>
          <w:t>www.seminkovna.cz</w:t>
        </w:r>
      </w:hyperlink>
    </w:p>
    <w:p w14:paraId="4D63A662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02F2E023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b/>
          <w:bCs/>
          <w:sz w:val="22"/>
          <w:szCs w:val="22"/>
        </w:rPr>
        <w:t>2. Poslání a cíle</w:t>
      </w:r>
    </w:p>
    <w:p w14:paraId="3A8D4CB9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59C51CEA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proofErr w:type="spellStart"/>
      <w:r w:rsidRPr="00A01E71">
        <w:rPr>
          <w:rFonts w:ascii="Arial" w:hAnsi="Arial" w:cs="Arial"/>
          <w:sz w:val="22"/>
          <w:szCs w:val="22"/>
        </w:rPr>
        <w:t>Semínkovna</w:t>
      </w:r>
      <w:proofErr w:type="spellEnd"/>
      <w:r w:rsidRPr="00A01E7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1E71">
        <w:rPr>
          <w:rFonts w:ascii="Arial" w:hAnsi="Arial" w:cs="Arial"/>
          <w:sz w:val="22"/>
          <w:szCs w:val="22"/>
        </w:rPr>
        <w:t>z.s</w:t>
      </w:r>
      <w:proofErr w:type="spellEnd"/>
      <w:r w:rsidRPr="00A01E71">
        <w:rPr>
          <w:rFonts w:ascii="Arial" w:hAnsi="Arial" w:cs="Arial"/>
          <w:sz w:val="22"/>
          <w:szCs w:val="22"/>
        </w:rPr>
        <w:t>. se věnuje ochraně biodiverzity pěstovaných plodin, propagaci domácího semenaření a vzdělávání veřejnosti v oblasti přírodního zahradničení. Naším cílem je přiblížit veřejnosti význam uchovávání semínek, podporovat udržitelné přístupy k pěstování a posilovat povědomí o lokálních odrůdách.</w:t>
      </w:r>
    </w:p>
    <w:p w14:paraId="79F32754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0038B80E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b/>
          <w:bCs/>
          <w:sz w:val="22"/>
          <w:szCs w:val="22"/>
        </w:rPr>
        <w:t>3. Hlavní aktivity</w:t>
      </w:r>
    </w:p>
    <w:p w14:paraId="1AF9B234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78362272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Zastřešujeme síť semínkových knihoven:</w:t>
      </w:r>
    </w:p>
    <w:p w14:paraId="4FD4686C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Naše iniciativa zahrnuje více než 160 semínkových knihoven po celé České republice. Tyto knihovny jsou vedeny různými skupinami – od mladých lidí, kteří zakládají nové knihovny, až po seniory, kteří pečují o uchovávání tradic.</w:t>
      </w:r>
    </w:p>
    <w:p w14:paraId="22B6DE90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Workshopy a přednášky:</w:t>
      </w:r>
    </w:p>
    <w:p w14:paraId="5C85004B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Organizujeme vzdělávací akce zaměřené na děti, mládež, dospělé i seniory. Věnujeme se tématům semenaření, ekologického pěstování a udržitelnosti.</w:t>
      </w:r>
    </w:p>
    <w:p w14:paraId="7569301C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Spolupráce s hendikepovanými:</w:t>
      </w:r>
    </w:p>
    <w:p w14:paraId="5F678D78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 xml:space="preserve">Některé </w:t>
      </w:r>
      <w:proofErr w:type="spellStart"/>
      <w:r w:rsidRPr="00A01E71">
        <w:rPr>
          <w:rFonts w:ascii="Arial" w:hAnsi="Arial" w:cs="Arial"/>
          <w:sz w:val="22"/>
          <w:szCs w:val="22"/>
        </w:rPr>
        <w:t>semínkovny</w:t>
      </w:r>
      <w:proofErr w:type="spellEnd"/>
      <w:r w:rsidRPr="00A01E71">
        <w:rPr>
          <w:rFonts w:ascii="Arial" w:hAnsi="Arial" w:cs="Arial"/>
          <w:sz w:val="22"/>
          <w:szCs w:val="22"/>
        </w:rPr>
        <w:t xml:space="preserve"> spolupracují s organizacemi, jako je Agapo, které podporují osoby se zdravotním hendikepem.</w:t>
      </w:r>
    </w:p>
    <w:p w14:paraId="22AB12A2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Vzdělávací programy pro mládež:</w:t>
      </w:r>
    </w:p>
    <w:p w14:paraId="17F682C2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Aktivně zapojujeme mládež do našich aktivit – v roce 2024 jsme byli mentorem studentů v rámci programu „Kdo jiný?“ od organizace Člověk v tísni.</w:t>
      </w:r>
    </w:p>
    <w:p w14:paraId="6702FEE7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 xml:space="preserve">Poskytujeme školení a mentoring pro mladé lidi, kteří zakládají nové </w:t>
      </w:r>
      <w:proofErr w:type="spellStart"/>
      <w:r w:rsidRPr="00A01E71">
        <w:rPr>
          <w:rFonts w:ascii="Arial" w:hAnsi="Arial" w:cs="Arial"/>
          <w:sz w:val="22"/>
          <w:szCs w:val="22"/>
        </w:rPr>
        <w:t>semínkovny</w:t>
      </w:r>
      <w:proofErr w:type="spellEnd"/>
      <w:r w:rsidRPr="00A01E71">
        <w:rPr>
          <w:rFonts w:ascii="Arial" w:hAnsi="Arial" w:cs="Arial"/>
          <w:sz w:val="22"/>
          <w:szCs w:val="22"/>
        </w:rPr>
        <w:t>.</w:t>
      </w:r>
    </w:p>
    <w:p w14:paraId="78F9C71F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Podpora žen:</w:t>
      </w:r>
    </w:p>
    <w:p w14:paraId="2158DCFC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 xml:space="preserve">Většinu zakladatelek </w:t>
      </w:r>
      <w:proofErr w:type="spellStart"/>
      <w:r w:rsidRPr="00A01E71">
        <w:rPr>
          <w:rFonts w:ascii="Arial" w:hAnsi="Arial" w:cs="Arial"/>
          <w:sz w:val="22"/>
          <w:szCs w:val="22"/>
        </w:rPr>
        <w:t>semínkoven</w:t>
      </w:r>
      <w:proofErr w:type="spellEnd"/>
      <w:r w:rsidRPr="00A01E71">
        <w:rPr>
          <w:rFonts w:ascii="Arial" w:hAnsi="Arial" w:cs="Arial"/>
          <w:sz w:val="22"/>
          <w:szCs w:val="22"/>
        </w:rPr>
        <w:t xml:space="preserve"> tvoří ženy, které přinášejí do komunity své zkušenosti a odbornost.</w:t>
      </w:r>
    </w:p>
    <w:p w14:paraId="6922789A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6A79899A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b/>
          <w:bCs/>
          <w:sz w:val="22"/>
          <w:szCs w:val="22"/>
        </w:rPr>
        <w:t>4. Klíčové úspěchy</w:t>
      </w:r>
    </w:p>
    <w:p w14:paraId="53A0DB18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5D02151D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Silná síť semínkových knihoven:</w:t>
      </w:r>
    </w:p>
    <w:p w14:paraId="33F0DADE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Rozšíření na více než 160 poboček po celé ČR s různorodým vedením (mladí lidé, senioři, ženy, hendikepovaní).</w:t>
      </w:r>
    </w:p>
    <w:p w14:paraId="3A094E9D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Úspěšné vedení grantů:</w:t>
      </w:r>
    </w:p>
    <w:p w14:paraId="1219C051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 xml:space="preserve">Úspěšná realizace dvou grantů z programu </w:t>
      </w:r>
      <w:r w:rsidRPr="00A01E71">
        <w:rPr>
          <w:rFonts w:ascii="Arial" w:hAnsi="Arial" w:cs="Arial"/>
          <w:b/>
          <w:bCs/>
          <w:sz w:val="22"/>
          <w:szCs w:val="22"/>
        </w:rPr>
        <w:t xml:space="preserve">UNDP </w:t>
      </w:r>
      <w:proofErr w:type="spellStart"/>
      <w:r w:rsidRPr="00A01E71">
        <w:rPr>
          <w:rFonts w:ascii="Arial" w:hAnsi="Arial" w:cs="Arial"/>
          <w:b/>
          <w:bCs/>
          <w:sz w:val="22"/>
          <w:szCs w:val="22"/>
        </w:rPr>
        <w:t>Challenge</w:t>
      </w:r>
      <w:proofErr w:type="spellEnd"/>
      <w:r w:rsidRPr="00A01E7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01E71">
        <w:rPr>
          <w:rFonts w:ascii="Arial" w:hAnsi="Arial" w:cs="Arial"/>
          <w:b/>
          <w:bCs/>
          <w:sz w:val="22"/>
          <w:szCs w:val="22"/>
        </w:rPr>
        <w:t>Fund</w:t>
      </w:r>
      <w:proofErr w:type="spellEnd"/>
      <w:r w:rsidRPr="00A01E71">
        <w:rPr>
          <w:rFonts w:ascii="Arial" w:hAnsi="Arial" w:cs="Arial"/>
          <w:sz w:val="22"/>
          <w:szCs w:val="22"/>
        </w:rPr>
        <w:t xml:space="preserve"> s rozpočtem 40 000 USD každý.</w:t>
      </w:r>
    </w:p>
    <w:p w14:paraId="00F3B0C2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Členství v mezinárodních sítích:</w:t>
      </w:r>
    </w:p>
    <w:p w14:paraId="1FD0A0FA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 xml:space="preserve">V roce 2024 jsme se stali členy mezinárodní sítě </w:t>
      </w:r>
      <w:proofErr w:type="spellStart"/>
      <w:r w:rsidRPr="00A01E71">
        <w:rPr>
          <w:rFonts w:ascii="Arial" w:hAnsi="Arial" w:cs="Arial"/>
          <w:b/>
          <w:bCs/>
          <w:sz w:val="22"/>
          <w:szCs w:val="22"/>
        </w:rPr>
        <w:t>Let’s</w:t>
      </w:r>
      <w:proofErr w:type="spellEnd"/>
      <w:r w:rsidRPr="00A01E7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01E71">
        <w:rPr>
          <w:rFonts w:ascii="Arial" w:hAnsi="Arial" w:cs="Arial"/>
          <w:b/>
          <w:bCs/>
          <w:sz w:val="22"/>
          <w:szCs w:val="22"/>
        </w:rPr>
        <w:t>Liberate</w:t>
      </w:r>
      <w:proofErr w:type="spellEnd"/>
      <w:r w:rsidRPr="00A01E71">
        <w:rPr>
          <w:rFonts w:ascii="Arial" w:hAnsi="Arial" w:cs="Arial"/>
          <w:b/>
          <w:bCs/>
          <w:sz w:val="22"/>
          <w:szCs w:val="22"/>
        </w:rPr>
        <w:t xml:space="preserve"> Diversity</w:t>
      </w:r>
      <w:r w:rsidRPr="00A01E71">
        <w:rPr>
          <w:rFonts w:ascii="Arial" w:hAnsi="Arial" w:cs="Arial"/>
          <w:sz w:val="22"/>
          <w:szCs w:val="22"/>
        </w:rPr>
        <w:t>, která propojuje organizace zaměřené na ochranu biodiverzity.</w:t>
      </w:r>
    </w:p>
    <w:p w14:paraId="21BC4787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Mezinárodní spolupráce:</w:t>
      </w:r>
    </w:p>
    <w:p w14:paraId="4F10C791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lastRenderedPageBreak/>
        <w:tab/>
        <w:t>•</w:t>
      </w:r>
      <w:r w:rsidRPr="00A01E71">
        <w:rPr>
          <w:rFonts w:ascii="Arial" w:hAnsi="Arial" w:cs="Arial"/>
          <w:sz w:val="22"/>
          <w:szCs w:val="22"/>
        </w:rPr>
        <w:tab/>
        <w:t xml:space="preserve">Zapojení do evropských projektů, jako je </w:t>
      </w:r>
      <w:r w:rsidRPr="00A01E71">
        <w:rPr>
          <w:rFonts w:ascii="Arial" w:hAnsi="Arial" w:cs="Arial"/>
          <w:b/>
          <w:bCs/>
          <w:sz w:val="22"/>
          <w:szCs w:val="22"/>
        </w:rPr>
        <w:t>EWA (</w:t>
      </w:r>
      <w:proofErr w:type="spellStart"/>
      <w:r w:rsidRPr="00A01E71">
        <w:rPr>
          <w:rFonts w:ascii="Arial" w:hAnsi="Arial" w:cs="Arial"/>
          <w:b/>
          <w:bCs/>
          <w:sz w:val="22"/>
          <w:szCs w:val="22"/>
        </w:rPr>
        <w:t>Empowering</w:t>
      </w:r>
      <w:proofErr w:type="spellEnd"/>
      <w:r w:rsidRPr="00A01E7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01E71">
        <w:rPr>
          <w:rFonts w:ascii="Arial" w:hAnsi="Arial" w:cs="Arial"/>
          <w:b/>
          <w:bCs/>
          <w:sz w:val="22"/>
          <w:szCs w:val="22"/>
        </w:rPr>
        <w:t>Women</w:t>
      </w:r>
      <w:proofErr w:type="spellEnd"/>
      <w:r w:rsidRPr="00A01E71">
        <w:rPr>
          <w:rFonts w:ascii="Arial" w:hAnsi="Arial" w:cs="Arial"/>
          <w:b/>
          <w:bCs/>
          <w:sz w:val="22"/>
          <w:szCs w:val="22"/>
        </w:rPr>
        <w:t xml:space="preserve"> in </w:t>
      </w:r>
      <w:proofErr w:type="spellStart"/>
      <w:r w:rsidRPr="00A01E71">
        <w:rPr>
          <w:rFonts w:ascii="Arial" w:hAnsi="Arial" w:cs="Arial"/>
          <w:b/>
          <w:bCs/>
          <w:sz w:val="22"/>
          <w:szCs w:val="22"/>
        </w:rPr>
        <w:t>Agrifood</w:t>
      </w:r>
      <w:proofErr w:type="spellEnd"/>
      <w:r w:rsidRPr="00A01E71">
        <w:rPr>
          <w:rFonts w:ascii="Arial" w:hAnsi="Arial" w:cs="Arial"/>
          <w:b/>
          <w:bCs/>
          <w:sz w:val="22"/>
          <w:szCs w:val="22"/>
        </w:rPr>
        <w:t>)</w:t>
      </w:r>
      <w:r w:rsidRPr="00A01E7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01E71">
        <w:rPr>
          <w:rFonts w:ascii="Arial" w:hAnsi="Arial" w:cs="Arial"/>
          <w:b/>
          <w:bCs/>
          <w:sz w:val="22"/>
          <w:szCs w:val="22"/>
        </w:rPr>
        <w:t>Women</w:t>
      </w:r>
      <w:proofErr w:type="spellEnd"/>
      <w:r w:rsidRPr="00A01E71">
        <w:rPr>
          <w:rFonts w:ascii="Arial" w:hAnsi="Arial" w:cs="Arial"/>
          <w:b/>
          <w:bCs/>
          <w:sz w:val="22"/>
          <w:szCs w:val="22"/>
        </w:rPr>
        <w:t xml:space="preserve"> in Tech</w:t>
      </w:r>
      <w:r w:rsidRPr="00A01E71">
        <w:rPr>
          <w:rFonts w:ascii="Arial" w:hAnsi="Arial" w:cs="Arial"/>
          <w:sz w:val="22"/>
          <w:szCs w:val="22"/>
        </w:rPr>
        <w:t>.</w:t>
      </w:r>
    </w:p>
    <w:p w14:paraId="51C4ECBD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Ocenění:</w:t>
      </w:r>
    </w:p>
    <w:p w14:paraId="0ABAF5D7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 xml:space="preserve">Semifinalista cen </w:t>
      </w:r>
      <w:proofErr w:type="spellStart"/>
      <w:r w:rsidRPr="00A01E71">
        <w:rPr>
          <w:rFonts w:ascii="Arial" w:hAnsi="Arial" w:cs="Arial"/>
          <w:sz w:val="22"/>
          <w:szCs w:val="22"/>
        </w:rPr>
        <w:t>SDG’s</w:t>
      </w:r>
      <w:proofErr w:type="spellEnd"/>
      <w:r w:rsidRPr="00A01E71">
        <w:rPr>
          <w:rFonts w:ascii="Arial" w:hAnsi="Arial" w:cs="Arial"/>
          <w:sz w:val="22"/>
          <w:szCs w:val="22"/>
        </w:rPr>
        <w:t xml:space="preserve"> 2022 za podporu udržitelných cílů.</w:t>
      </w:r>
    </w:p>
    <w:p w14:paraId="4175F127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Vítězný projekt soutěže AWE 2022.</w:t>
      </w:r>
    </w:p>
    <w:p w14:paraId="64B139E9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7E078A30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b/>
          <w:bCs/>
          <w:sz w:val="22"/>
          <w:szCs w:val="22"/>
        </w:rPr>
        <w:t>5. Zkušenosti se všemi věkovými skupinami</w:t>
      </w:r>
    </w:p>
    <w:p w14:paraId="024D5EE2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6D3DB8EC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Děti:</w:t>
      </w:r>
    </w:p>
    <w:p w14:paraId="73EC381C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Organizace interaktivních programů, jako jsou semínkové workshopy pro mateřské a základní školy.</w:t>
      </w:r>
    </w:p>
    <w:p w14:paraId="48317D09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Témata zahrnují cyklus rostlin, výrobu semínkových bomb a ochranu přírody.</w:t>
      </w:r>
    </w:p>
    <w:p w14:paraId="2D96ADA5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Mládež:</w:t>
      </w:r>
    </w:p>
    <w:p w14:paraId="08905196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 xml:space="preserve">Mladí lidé nejen aktivně zakládají nové </w:t>
      </w:r>
      <w:proofErr w:type="spellStart"/>
      <w:r w:rsidRPr="00A01E71">
        <w:rPr>
          <w:rFonts w:ascii="Arial" w:hAnsi="Arial" w:cs="Arial"/>
          <w:sz w:val="22"/>
          <w:szCs w:val="22"/>
        </w:rPr>
        <w:t>semínkovny</w:t>
      </w:r>
      <w:proofErr w:type="spellEnd"/>
      <w:r w:rsidRPr="00A01E71">
        <w:rPr>
          <w:rFonts w:ascii="Arial" w:hAnsi="Arial" w:cs="Arial"/>
          <w:sz w:val="22"/>
          <w:szCs w:val="22"/>
        </w:rPr>
        <w:t>, ale také se zapojují do jejich vedení a rozvoje.</w:t>
      </w:r>
    </w:p>
    <w:p w14:paraId="23969547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Poskytujeme školení a mentoring pro mládež v rámci programů, jako je „Kdo jiný?“ od Člověka v tísni, kde jsme byli mentorem studentské skupiny.</w:t>
      </w:r>
    </w:p>
    <w:p w14:paraId="62E97798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Motivujeme mládež k ochraně přírody a k zapojení do komunitních projektů.</w:t>
      </w:r>
    </w:p>
    <w:p w14:paraId="319DE1E7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Dospělí:</w:t>
      </w:r>
    </w:p>
    <w:p w14:paraId="10F03309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Workshopy zaměřené na domácí semenaření, přírodní zahradničení a uchovávání lokálních odrůd.</w:t>
      </w:r>
    </w:p>
    <w:p w14:paraId="69E2AB1F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Online kurzy, jako je „Začni od semínka“, zaměřené na ekologické zahradničení.</w:t>
      </w:r>
    </w:p>
    <w:p w14:paraId="37CBAFB6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Senioři:</w:t>
      </w:r>
    </w:p>
    <w:p w14:paraId="1C209EBA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Spolupráce se seniorskými kluby, kde podporujeme sdílení zkušeností a tradic v zahradničení.</w:t>
      </w:r>
    </w:p>
    <w:p w14:paraId="2A761598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Speciální programy zaměřené na uchovávání tradičních odrůd.</w:t>
      </w:r>
    </w:p>
    <w:p w14:paraId="0F2741C3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70128BA3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b/>
          <w:bCs/>
          <w:sz w:val="22"/>
          <w:szCs w:val="22"/>
        </w:rPr>
        <w:t>6. Kapacita týmu</w:t>
      </w:r>
    </w:p>
    <w:p w14:paraId="1283D617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76D2B692" w14:textId="4F59392B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Zakladatelka:</w:t>
      </w:r>
      <w:r w:rsidRPr="00A01E71">
        <w:rPr>
          <w:rFonts w:ascii="Arial" w:hAnsi="Arial" w:cs="Arial"/>
          <w:sz w:val="22"/>
          <w:szCs w:val="22"/>
        </w:rPr>
        <w:t xml:space="preserve"> Klára Hrdá – expertka na domácí semenaření, ekologické zahradničení a vzdělávání.</w:t>
      </w:r>
    </w:p>
    <w:p w14:paraId="61D4C856" w14:textId="0FC99961" w:rsidR="00A01E71" w:rsidRDefault="00A01E71" w:rsidP="00A01E7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b/>
          <w:bCs/>
          <w:sz w:val="22"/>
          <w:szCs w:val="22"/>
        </w:rPr>
        <w:t>Interní a externí spolupracovníci: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01E71">
        <w:rPr>
          <w:rFonts w:ascii="Arial" w:hAnsi="Arial" w:cs="Arial"/>
          <w:sz w:val="22"/>
          <w:szCs w:val="22"/>
        </w:rPr>
        <w:t>Social</w:t>
      </w:r>
      <w:proofErr w:type="spellEnd"/>
      <w:r w:rsidRPr="00A01E71">
        <w:rPr>
          <w:rFonts w:ascii="Arial" w:hAnsi="Arial" w:cs="Arial"/>
          <w:sz w:val="22"/>
          <w:szCs w:val="22"/>
        </w:rPr>
        <w:t xml:space="preserve"> media manager, </w:t>
      </w:r>
      <w:r>
        <w:rPr>
          <w:rFonts w:ascii="Arial" w:hAnsi="Arial" w:cs="Arial"/>
          <w:sz w:val="22"/>
          <w:szCs w:val="22"/>
        </w:rPr>
        <w:t>PR manager, Fundraiser, Project manager, asistent, copywriter</w:t>
      </w:r>
    </w:p>
    <w:p w14:paraId="56050D04" w14:textId="6F741174" w:rsidR="00A01E71" w:rsidRPr="00A01E71" w:rsidRDefault="00A01E71" w:rsidP="00A01E7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Dobrovolníci:</w:t>
      </w:r>
    </w:p>
    <w:p w14:paraId="3B167F28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Spolek spolupracuje s více než 160 správci semínkových knihoven, kteří podporují lokální komunity.</w:t>
      </w:r>
    </w:p>
    <w:p w14:paraId="6918FB4B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</w:r>
      <w:r w:rsidRPr="00A01E71">
        <w:rPr>
          <w:rFonts w:ascii="Arial" w:hAnsi="Arial" w:cs="Arial"/>
          <w:b/>
          <w:bCs/>
          <w:sz w:val="22"/>
          <w:szCs w:val="22"/>
        </w:rPr>
        <w:t>Partneři:</w:t>
      </w:r>
    </w:p>
    <w:p w14:paraId="7E6D5D4F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Školy, komunitní centra, ekologické organizace, jako je AMPI, a mezinárodní organizace podporující biodiverzitu.</w:t>
      </w:r>
    </w:p>
    <w:p w14:paraId="44A1A393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080D0C42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b/>
          <w:bCs/>
          <w:sz w:val="22"/>
          <w:szCs w:val="22"/>
        </w:rPr>
        <w:t>7. Partneři a členství v sítích</w:t>
      </w:r>
    </w:p>
    <w:p w14:paraId="779BE8E2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33422D0C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 xml:space="preserve">Členství v iniciativách podporujících ochranu biodiverzity a udržitelnost, například síť </w:t>
      </w:r>
      <w:proofErr w:type="spellStart"/>
      <w:r w:rsidRPr="00A01E71">
        <w:rPr>
          <w:rFonts w:ascii="Arial" w:hAnsi="Arial" w:cs="Arial"/>
          <w:b/>
          <w:bCs/>
          <w:sz w:val="22"/>
          <w:szCs w:val="22"/>
        </w:rPr>
        <w:t>Let’s</w:t>
      </w:r>
      <w:proofErr w:type="spellEnd"/>
      <w:r w:rsidRPr="00A01E7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01E71">
        <w:rPr>
          <w:rFonts w:ascii="Arial" w:hAnsi="Arial" w:cs="Arial"/>
          <w:b/>
          <w:bCs/>
          <w:sz w:val="22"/>
          <w:szCs w:val="22"/>
        </w:rPr>
        <w:t>Liberate</w:t>
      </w:r>
      <w:proofErr w:type="spellEnd"/>
      <w:r w:rsidRPr="00A01E71">
        <w:rPr>
          <w:rFonts w:ascii="Arial" w:hAnsi="Arial" w:cs="Arial"/>
          <w:b/>
          <w:bCs/>
          <w:sz w:val="22"/>
          <w:szCs w:val="22"/>
        </w:rPr>
        <w:t xml:space="preserve"> Diversity</w:t>
      </w:r>
      <w:r w:rsidRPr="00A01E71">
        <w:rPr>
          <w:rFonts w:ascii="Arial" w:hAnsi="Arial" w:cs="Arial"/>
          <w:sz w:val="22"/>
          <w:szCs w:val="22"/>
        </w:rPr>
        <w:t>.</w:t>
      </w:r>
    </w:p>
    <w:p w14:paraId="0CC70472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Spolupráce s organizacemi podporujícími sociální inkluzi, jako je Agapo.</w:t>
      </w:r>
    </w:p>
    <w:p w14:paraId="4A025025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ab/>
        <w:t>•</w:t>
      </w:r>
      <w:r w:rsidRPr="00A01E71">
        <w:rPr>
          <w:rFonts w:ascii="Arial" w:hAnsi="Arial" w:cs="Arial"/>
          <w:sz w:val="22"/>
          <w:szCs w:val="22"/>
        </w:rPr>
        <w:tab/>
        <w:t>Zapojení do evropských projektů zaměřených na vzdělávání a uchovávání lokálních plodin.</w:t>
      </w:r>
    </w:p>
    <w:p w14:paraId="55C98743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2F56FDCB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b/>
          <w:bCs/>
          <w:sz w:val="22"/>
          <w:szCs w:val="22"/>
        </w:rPr>
        <w:t>8. Reference</w:t>
      </w:r>
    </w:p>
    <w:p w14:paraId="3753102A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</w:p>
    <w:p w14:paraId="089FF6AD" w14:textId="77777777" w:rsidR="00A01E71" w:rsidRPr="00A01E71" w:rsidRDefault="00A01E71" w:rsidP="00A01E71">
      <w:pPr>
        <w:rPr>
          <w:rFonts w:ascii="Arial" w:hAnsi="Arial" w:cs="Arial"/>
          <w:sz w:val="22"/>
          <w:szCs w:val="22"/>
        </w:rPr>
      </w:pPr>
      <w:r w:rsidRPr="00A01E71">
        <w:rPr>
          <w:rFonts w:ascii="Arial" w:hAnsi="Arial" w:cs="Arial"/>
          <w:sz w:val="22"/>
          <w:szCs w:val="22"/>
        </w:rPr>
        <w:t>Na požádání rádi poskytneme kontakty na partnery nebo příklady našich úspěšných projektů.</w:t>
      </w:r>
    </w:p>
    <w:p w14:paraId="41235E1E" w14:textId="3C4EAB05" w:rsidR="001A6E95" w:rsidRPr="00A01E71" w:rsidRDefault="001A6E95" w:rsidP="00A01E71">
      <w:pPr>
        <w:rPr>
          <w:rFonts w:ascii="Arial" w:hAnsi="Arial" w:cs="Arial"/>
          <w:sz w:val="22"/>
          <w:szCs w:val="22"/>
        </w:rPr>
      </w:pPr>
    </w:p>
    <w:sectPr w:rsidR="001A6E95" w:rsidRPr="00A01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1F20"/>
    <w:multiLevelType w:val="hybridMultilevel"/>
    <w:tmpl w:val="0E0E87BE"/>
    <w:lvl w:ilvl="0" w:tplc="F40886AC">
      <w:start w:val="6"/>
      <w:numFmt w:val="bullet"/>
      <w:lvlText w:val="•"/>
      <w:lvlJc w:val="left"/>
      <w:pPr>
        <w:ind w:left="10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45940C49"/>
    <w:multiLevelType w:val="hybridMultilevel"/>
    <w:tmpl w:val="0FE897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97320702">
    <w:abstractNumId w:val="1"/>
  </w:num>
  <w:num w:numId="2" w16cid:durableId="43787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71"/>
    <w:rsid w:val="001A6E95"/>
    <w:rsid w:val="00516446"/>
    <w:rsid w:val="00844483"/>
    <w:rsid w:val="00891715"/>
    <w:rsid w:val="0099021D"/>
    <w:rsid w:val="00A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DD5F0"/>
  <w15:chartTrackingRefBased/>
  <w15:docId w15:val="{39CA67CE-F856-144D-A90D-335EB5FF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E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E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E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E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E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E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E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E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E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E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E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E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E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E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E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E7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01E7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1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minkov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610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-Hrdá</dc:creator>
  <cp:keywords/>
  <dc:description/>
  <cp:lastModifiedBy>Klára -Hrdá</cp:lastModifiedBy>
  <cp:revision>1</cp:revision>
  <dcterms:created xsi:type="dcterms:W3CDTF">2024-12-30T22:36:00Z</dcterms:created>
  <dcterms:modified xsi:type="dcterms:W3CDTF">2024-12-30T22:42:00Z</dcterms:modified>
</cp:coreProperties>
</file>